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7594C" w14:textId="334715A7" w:rsidR="00306BB1" w:rsidRDefault="00000000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¿Sin regalo para papá? Conoce las ofertas especiales de Huawei</w:t>
      </w:r>
    </w:p>
    <w:p w14:paraId="6B59B0A4" w14:textId="77777777" w:rsidR="00306BB1" w:rsidRDefault="00306BB1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6ADA8354" w14:textId="77777777" w:rsidR="00306BB1" w:rsidRDefault="00000000">
      <w:pPr>
        <w:numPr>
          <w:ilvl w:val="0"/>
          <w:numId w:val="1"/>
        </w:numPr>
        <w:jc w:val="center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Celebra el Día del Padre con HUAWEI y sorprende a esa persona especial con los regalos perfectos.</w:t>
      </w:r>
    </w:p>
    <w:p w14:paraId="5BED222D" w14:textId="77777777" w:rsidR="00306BB1" w:rsidRDefault="00306BB1">
      <w:pPr>
        <w:ind w:left="720"/>
        <w:jc w:val="center"/>
        <w:rPr>
          <w:rFonts w:ascii="Arial" w:eastAsia="Arial" w:hAnsi="Arial" w:cs="Arial"/>
          <w:b/>
          <w:sz w:val="22"/>
          <w:szCs w:val="22"/>
        </w:rPr>
      </w:pPr>
    </w:p>
    <w:p w14:paraId="33451182" w14:textId="77777777" w:rsidR="00306BB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Buscar el obsequio ideal para nuestro “superhéroe” favorito, no tiene por qué ser un desafío. Si aún no sabes qué regalar a papá en su próxima celebración, te contamos que HUAWEI tiene una amplia variedad de productos de alta calidad y tecnología innovadora que seguramente lo impresionará. </w:t>
      </w:r>
    </w:p>
    <w:p w14:paraId="7BBD770C" w14:textId="77777777" w:rsidR="00306BB1" w:rsidRDefault="00306B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2E8D0ADC" w14:textId="77777777" w:rsidR="00306BB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Desde elegantes relojes inteligentes hasta auriculares inalámbricos de última generación, en la </w:t>
      </w:r>
      <w:hyperlink r:id="rId8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Tienda Online de Huawei</w:t>
        </w:r>
      </w:hyperlink>
      <w:r>
        <w:rPr>
          <w:rFonts w:ascii="Arial" w:eastAsia="Arial" w:hAnsi="Arial" w:cs="Arial"/>
          <w:sz w:val="22"/>
          <w:szCs w:val="22"/>
        </w:rPr>
        <w:t xml:space="preserve"> podrás encontrar ofertas exclusivas con </w:t>
      </w:r>
      <w:r>
        <w:rPr>
          <w:rFonts w:ascii="Arial" w:eastAsia="Arial" w:hAnsi="Arial" w:cs="Arial"/>
          <w:b/>
          <w:sz w:val="22"/>
          <w:szCs w:val="22"/>
        </w:rPr>
        <w:t>descuentos de hasta el 50%</w:t>
      </w:r>
      <w:r>
        <w:rPr>
          <w:rFonts w:ascii="Arial" w:eastAsia="Arial" w:hAnsi="Arial" w:cs="Arial"/>
          <w:sz w:val="22"/>
          <w:szCs w:val="22"/>
        </w:rPr>
        <w:t>, que harán que esta ocasión sea realmente especial.</w:t>
      </w:r>
    </w:p>
    <w:p w14:paraId="73E66B5E" w14:textId="77777777" w:rsidR="00306BB1" w:rsidRDefault="00306B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69B1DFFE" w14:textId="77777777" w:rsidR="00306BB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Aquí te compartimos una guía de los obsequios de Huawei con precio especial:</w:t>
      </w:r>
    </w:p>
    <w:p w14:paraId="67EB145F" w14:textId="77777777" w:rsidR="00306BB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3572CCE" wp14:editId="625EAE01">
            <wp:simplePos x="0" y="0"/>
            <wp:positionH relativeFrom="column">
              <wp:posOffset>1</wp:posOffset>
            </wp:positionH>
            <wp:positionV relativeFrom="paragraph">
              <wp:posOffset>196834</wp:posOffset>
            </wp:positionV>
            <wp:extent cx="1800225" cy="1800225"/>
            <wp:effectExtent l="0" t="0" r="0" b="0"/>
            <wp:wrapSquare wrapText="bothSides" distT="114300" distB="114300" distL="114300" distR="114300"/>
            <wp:docPr id="3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797F71" w14:textId="77777777" w:rsidR="00306BB1" w:rsidRDefault="00306B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101AE05B" w14:textId="77777777" w:rsidR="00306BB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hyperlink r:id="rId10">
        <w:r>
          <w:rPr>
            <w:rFonts w:ascii="Arial" w:eastAsia="Arial" w:hAnsi="Arial" w:cs="Arial"/>
            <w:b/>
            <w:color w:val="1155CC"/>
            <w:sz w:val="22"/>
            <w:szCs w:val="22"/>
            <w:u w:val="single"/>
          </w:rPr>
          <w:t xml:space="preserve">Huawei </w:t>
        </w:r>
        <w:proofErr w:type="spellStart"/>
        <w:r>
          <w:rPr>
            <w:rFonts w:ascii="Arial" w:eastAsia="Arial" w:hAnsi="Arial" w:cs="Arial"/>
            <w:b/>
            <w:color w:val="1155CC"/>
            <w:sz w:val="22"/>
            <w:szCs w:val="22"/>
            <w:u w:val="single"/>
          </w:rPr>
          <w:t>Watch</w:t>
        </w:r>
        <w:proofErr w:type="spellEnd"/>
        <w:r>
          <w:rPr>
            <w:rFonts w:ascii="Arial" w:eastAsia="Arial" w:hAnsi="Arial" w:cs="Arial"/>
            <w:b/>
            <w:color w:val="1155CC"/>
            <w:sz w:val="22"/>
            <w:szCs w:val="22"/>
            <w:u w:val="single"/>
          </w:rPr>
          <w:t xml:space="preserve"> GT 3</w:t>
        </w:r>
      </w:hyperlink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721DAF6A" w14:textId="77777777" w:rsidR="00306BB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Este reloj es ideal para aquellos papás de un estilo versátil y moderno. Para personalizarlo, podrán elegir un tema deportivo o un diseño minimalista, con sus miles de </w:t>
      </w:r>
      <w:proofErr w:type="spellStart"/>
      <w:r>
        <w:rPr>
          <w:rFonts w:ascii="Arial" w:eastAsia="Arial" w:hAnsi="Arial" w:cs="Arial"/>
          <w:sz w:val="22"/>
          <w:szCs w:val="22"/>
        </w:rPr>
        <w:t>watch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faces disponibles. Su algoritmo de Inteligencia </w:t>
      </w:r>
      <w:proofErr w:type="gramStart"/>
      <w:r>
        <w:rPr>
          <w:rFonts w:ascii="Arial" w:eastAsia="Arial" w:hAnsi="Arial" w:cs="Arial"/>
          <w:sz w:val="22"/>
          <w:szCs w:val="22"/>
        </w:rPr>
        <w:t>Artificial,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permite una monitorización precisa de la frecuencia cardíaca incluso durante un ejercicio intenso, además </w:t>
      </w:r>
      <w:proofErr w:type="spellStart"/>
      <w:r>
        <w:rPr>
          <w:rFonts w:ascii="Arial" w:eastAsia="Arial" w:hAnsi="Arial" w:cs="Arial"/>
          <w:sz w:val="22"/>
          <w:szCs w:val="22"/>
        </w:rPr>
        <w:t>de el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nivel de oxígeno en sangre. Podrás adquirir su versión Black por $159.990 y como regalo adicional, recibirás un </w:t>
      </w:r>
      <w:proofErr w:type="spellStart"/>
      <w:r>
        <w:rPr>
          <w:rFonts w:ascii="Arial" w:eastAsia="Arial" w:hAnsi="Arial" w:cs="Arial"/>
          <w:sz w:val="22"/>
          <w:szCs w:val="22"/>
        </w:rPr>
        <w:t>Easyfit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Watch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Strap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el seguro de protección contra accidentes Huawei Care por 3 meses. </w:t>
      </w:r>
    </w:p>
    <w:p w14:paraId="77DF63B9" w14:textId="77777777" w:rsidR="00306BB1" w:rsidRDefault="00306B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5001B7E7" w14:textId="77777777" w:rsidR="00306BB1" w:rsidRDefault="00306B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6CF8F0F5" w14:textId="77777777" w:rsidR="00306BB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5464E07" wp14:editId="552C5170">
            <wp:simplePos x="0" y="0"/>
            <wp:positionH relativeFrom="column">
              <wp:posOffset>219075</wp:posOffset>
            </wp:positionH>
            <wp:positionV relativeFrom="paragraph">
              <wp:posOffset>171450</wp:posOffset>
            </wp:positionV>
            <wp:extent cx="1580197" cy="1580197"/>
            <wp:effectExtent l="0" t="0" r="0" b="0"/>
            <wp:wrapSquare wrapText="bothSides" distT="114300" distB="114300" distL="114300" distR="114300"/>
            <wp:docPr id="3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0197" cy="1580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40D141" w14:textId="77777777" w:rsidR="00306BB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sz w:val="22"/>
          <w:szCs w:val="22"/>
        </w:rPr>
      </w:pPr>
      <w:hyperlink r:id="rId12">
        <w:r>
          <w:rPr>
            <w:rFonts w:ascii="Arial" w:eastAsia="Arial" w:hAnsi="Arial" w:cs="Arial"/>
            <w:b/>
            <w:color w:val="1155CC"/>
            <w:sz w:val="22"/>
            <w:szCs w:val="22"/>
            <w:u w:val="single"/>
          </w:rPr>
          <w:t xml:space="preserve">Huawei </w:t>
        </w:r>
        <w:proofErr w:type="spellStart"/>
        <w:r>
          <w:rPr>
            <w:rFonts w:ascii="Arial" w:eastAsia="Arial" w:hAnsi="Arial" w:cs="Arial"/>
            <w:b/>
            <w:color w:val="1155CC"/>
            <w:sz w:val="22"/>
            <w:szCs w:val="22"/>
            <w:u w:val="single"/>
          </w:rPr>
          <w:t>Watch</w:t>
        </w:r>
        <w:proofErr w:type="spellEnd"/>
        <w:r>
          <w:rPr>
            <w:rFonts w:ascii="Arial" w:eastAsia="Arial" w:hAnsi="Arial" w:cs="Arial"/>
            <w:b/>
            <w:color w:val="1155CC"/>
            <w:sz w:val="22"/>
            <w:szCs w:val="22"/>
            <w:u w:val="single"/>
          </w:rPr>
          <w:t xml:space="preserve"> GT 3 SE </w:t>
        </w:r>
      </w:hyperlink>
    </w:p>
    <w:p w14:paraId="42A873F8" w14:textId="77777777" w:rsidR="00306BB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Con un programa científico de entrenamiento, una batería de dos semanas de duración y un diseño ultraligero, el Huawei </w:t>
      </w:r>
      <w:proofErr w:type="spellStart"/>
      <w:r>
        <w:rPr>
          <w:rFonts w:ascii="Arial" w:eastAsia="Arial" w:hAnsi="Arial" w:cs="Arial"/>
          <w:sz w:val="22"/>
          <w:szCs w:val="22"/>
        </w:rPr>
        <w:t>Watch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GT 3 SE es el compañero perfecto para los padres que buscan mejorar su estado físico o practican deportes. Al adquirir el Huawei </w:t>
      </w:r>
      <w:proofErr w:type="spellStart"/>
      <w:r>
        <w:rPr>
          <w:rFonts w:ascii="Arial" w:eastAsia="Arial" w:hAnsi="Arial" w:cs="Arial"/>
          <w:sz w:val="22"/>
          <w:szCs w:val="22"/>
        </w:rPr>
        <w:t>Watch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GT 3 SE, recibirás de regalo un </w:t>
      </w:r>
      <w:proofErr w:type="spellStart"/>
      <w:r>
        <w:rPr>
          <w:rFonts w:ascii="Arial" w:eastAsia="Arial" w:hAnsi="Arial" w:cs="Arial"/>
          <w:sz w:val="22"/>
          <w:szCs w:val="22"/>
        </w:rPr>
        <w:t>Easyfit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Watch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Strap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para personalizar aún más tu reloj y un Seguro de protección </w:t>
      </w:r>
      <w:proofErr w:type="spellStart"/>
      <w:r>
        <w:rPr>
          <w:rFonts w:ascii="Arial" w:eastAsia="Arial" w:hAnsi="Arial" w:cs="Arial"/>
          <w:sz w:val="22"/>
          <w:szCs w:val="22"/>
        </w:rPr>
        <w:t>Accident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Care para mayor tranquilidad, todo por sólo $129.990.</w:t>
      </w:r>
    </w:p>
    <w:p w14:paraId="5375C443" w14:textId="77777777" w:rsidR="00306BB1" w:rsidRDefault="00306B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67F73001" w14:textId="77777777" w:rsidR="00306BB1" w:rsidRDefault="00306B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10F98543" w14:textId="77777777" w:rsidR="00306BB1" w:rsidRDefault="00306B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4F7A0839" w14:textId="77777777" w:rsidR="00306BB1" w:rsidRDefault="00306B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179A44FB" w14:textId="77777777" w:rsidR="00306BB1" w:rsidRDefault="00306B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14551599" w14:textId="77777777" w:rsidR="00306BB1" w:rsidRDefault="00306B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1F2A3BD7" w14:textId="77777777" w:rsidR="00306BB1" w:rsidRDefault="00306B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324675DB" w14:textId="77777777" w:rsidR="00306BB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203D08EF" wp14:editId="608C8B18">
            <wp:simplePos x="0" y="0"/>
            <wp:positionH relativeFrom="column">
              <wp:posOffset>-47624</wp:posOffset>
            </wp:positionH>
            <wp:positionV relativeFrom="paragraph">
              <wp:posOffset>171450</wp:posOffset>
            </wp:positionV>
            <wp:extent cx="1991851" cy="1991851"/>
            <wp:effectExtent l="0" t="0" r="0" b="0"/>
            <wp:wrapSquare wrapText="bothSides" distT="114300" distB="114300" distL="114300" distR="114300"/>
            <wp:docPr id="4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851" cy="1991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2428BA" w14:textId="77777777" w:rsidR="00306BB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sz w:val="22"/>
          <w:szCs w:val="22"/>
        </w:rPr>
      </w:pPr>
      <w:hyperlink r:id="rId14">
        <w:r>
          <w:rPr>
            <w:rFonts w:ascii="Arial" w:eastAsia="Arial" w:hAnsi="Arial" w:cs="Arial"/>
            <w:b/>
            <w:color w:val="1155CC"/>
            <w:sz w:val="22"/>
            <w:szCs w:val="22"/>
            <w:u w:val="single"/>
          </w:rPr>
          <w:t xml:space="preserve">Huawei </w:t>
        </w:r>
        <w:proofErr w:type="spellStart"/>
        <w:r>
          <w:rPr>
            <w:rFonts w:ascii="Arial" w:eastAsia="Arial" w:hAnsi="Arial" w:cs="Arial"/>
            <w:b/>
            <w:color w:val="1155CC"/>
            <w:sz w:val="22"/>
            <w:szCs w:val="22"/>
            <w:u w:val="single"/>
          </w:rPr>
          <w:t>FreeBuds</w:t>
        </w:r>
        <w:proofErr w:type="spellEnd"/>
        <w:r>
          <w:rPr>
            <w:rFonts w:ascii="Arial" w:eastAsia="Arial" w:hAnsi="Arial" w:cs="Arial"/>
            <w:b/>
            <w:color w:val="1155CC"/>
            <w:sz w:val="22"/>
            <w:szCs w:val="22"/>
            <w:u w:val="single"/>
          </w:rPr>
          <w:t xml:space="preserve"> </w:t>
        </w:r>
        <w:proofErr w:type="gramStart"/>
        <w:r>
          <w:rPr>
            <w:rFonts w:ascii="Arial" w:eastAsia="Arial" w:hAnsi="Arial" w:cs="Arial"/>
            <w:b/>
            <w:color w:val="1155CC"/>
            <w:sz w:val="22"/>
            <w:szCs w:val="22"/>
            <w:u w:val="single"/>
          </w:rPr>
          <w:t>Pro 2</w:t>
        </w:r>
        <w:proofErr w:type="gramEnd"/>
      </w:hyperlink>
    </w:p>
    <w:p w14:paraId="0A3B3D11" w14:textId="31CF414E" w:rsidR="00306BB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Estos elegantes audífonos inalámbricos ofrecen un modo manos libres, una duración de batería de hasta 6.5 horas, resistencia al agua y un sonido superior con cancelación de ruido. Perfectos para los padres amantes de la música y los podcasts. Además, al comprarlos en Tienda Online de Huawei, recibirás de regalo una Band 7, ideal para monitorear la salud durante la actividad física, así como el seguro </w:t>
      </w:r>
      <w:proofErr w:type="spellStart"/>
      <w:r>
        <w:rPr>
          <w:rFonts w:ascii="Arial" w:eastAsia="Arial" w:hAnsi="Arial" w:cs="Arial"/>
          <w:sz w:val="22"/>
          <w:szCs w:val="22"/>
        </w:rPr>
        <w:t>Huawe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Care por extravío de uno de los audífonos por 6 meses. ¡Llévatelos por $149.990!</w:t>
      </w:r>
    </w:p>
    <w:p w14:paraId="1DA27252" w14:textId="77777777" w:rsidR="00306BB1" w:rsidRDefault="00306B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7C086FA7" w14:textId="77777777" w:rsidR="00306BB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AC1027F" wp14:editId="29896F65">
            <wp:simplePos x="0" y="0"/>
            <wp:positionH relativeFrom="column">
              <wp:posOffset>47626</wp:posOffset>
            </wp:positionH>
            <wp:positionV relativeFrom="paragraph">
              <wp:posOffset>219075</wp:posOffset>
            </wp:positionV>
            <wp:extent cx="1934144" cy="1934144"/>
            <wp:effectExtent l="0" t="0" r="0" b="0"/>
            <wp:wrapSquare wrapText="bothSides" distT="114300" distB="114300" distL="114300" distR="114300"/>
            <wp:docPr id="3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4144" cy="19341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B05EE3" w14:textId="77777777" w:rsidR="00306BB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sz w:val="22"/>
          <w:szCs w:val="22"/>
        </w:rPr>
      </w:pPr>
      <w:hyperlink r:id="rId16">
        <w:r>
          <w:rPr>
            <w:rFonts w:ascii="Arial" w:eastAsia="Arial" w:hAnsi="Arial" w:cs="Arial"/>
            <w:b/>
            <w:color w:val="1155CC"/>
            <w:sz w:val="22"/>
            <w:szCs w:val="22"/>
            <w:u w:val="single"/>
          </w:rPr>
          <w:t xml:space="preserve">Huawei </w:t>
        </w:r>
        <w:proofErr w:type="spellStart"/>
        <w:r>
          <w:rPr>
            <w:rFonts w:ascii="Arial" w:eastAsia="Arial" w:hAnsi="Arial" w:cs="Arial"/>
            <w:b/>
            <w:color w:val="1155CC"/>
            <w:sz w:val="22"/>
            <w:szCs w:val="22"/>
            <w:u w:val="single"/>
          </w:rPr>
          <w:t>FreeBuds</w:t>
        </w:r>
        <w:proofErr w:type="spellEnd"/>
        <w:r>
          <w:rPr>
            <w:rFonts w:ascii="Arial" w:eastAsia="Arial" w:hAnsi="Arial" w:cs="Arial"/>
            <w:b/>
            <w:color w:val="1155CC"/>
            <w:sz w:val="22"/>
            <w:szCs w:val="22"/>
            <w:u w:val="single"/>
          </w:rPr>
          <w:t xml:space="preserve"> 5</w:t>
        </w:r>
      </w:hyperlink>
    </w:p>
    <w:p w14:paraId="0B35292C" w14:textId="77777777" w:rsidR="00306BB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También por $149.990 podrás obsequiar a papá uno de los últimos lanzamientos de Huawei en sonido: estos </w:t>
      </w:r>
      <w:proofErr w:type="spellStart"/>
      <w:r>
        <w:rPr>
          <w:rFonts w:ascii="Arial" w:eastAsia="Arial" w:hAnsi="Arial" w:cs="Arial"/>
          <w:sz w:val="22"/>
          <w:szCs w:val="22"/>
        </w:rPr>
        <w:t>FreeBuds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quinta generación son únicos por su diseño curvo, lo que los hace más cómodos en su uso y vienen con una batería más potente que permite usarlos hasta 5 horas de reproducción con una carga completa, y hasta 30 horas de reproducción con varias cargas en el estuche. Aprovecha el cupón de descuento de $15.000 y llévate estos increíbles auriculares por solo $134.990.</w:t>
      </w:r>
    </w:p>
    <w:p w14:paraId="11793662" w14:textId="77777777" w:rsidR="00306BB1" w:rsidRDefault="00306B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72280652" w14:textId="77777777" w:rsidR="00306BB1" w:rsidRDefault="00306B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048764E3" w14:textId="77777777" w:rsidR="00306BB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18834472" wp14:editId="7EE57937">
            <wp:simplePos x="0" y="0"/>
            <wp:positionH relativeFrom="column">
              <wp:posOffset>47626</wp:posOffset>
            </wp:positionH>
            <wp:positionV relativeFrom="paragraph">
              <wp:posOffset>170166</wp:posOffset>
            </wp:positionV>
            <wp:extent cx="2067878" cy="2067878"/>
            <wp:effectExtent l="0" t="0" r="0" b="0"/>
            <wp:wrapSquare wrapText="bothSides" distT="114300" distB="114300" distL="114300" distR="114300"/>
            <wp:docPr id="4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7878" cy="2067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361DEC" w14:textId="77777777" w:rsidR="00306BB1" w:rsidRDefault="00306B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0C26CF30" w14:textId="77777777" w:rsidR="00306BB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sz w:val="22"/>
          <w:szCs w:val="22"/>
        </w:rPr>
      </w:pPr>
      <w:hyperlink r:id="rId18">
        <w:r>
          <w:rPr>
            <w:rFonts w:ascii="Arial" w:eastAsia="Arial" w:hAnsi="Arial" w:cs="Arial"/>
            <w:b/>
            <w:color w:val="1155CC"/>
            <w:sz w:val="22"/>
            <w:szCs w:val="22"/>
            <w:u w:val="single"/>
          </w:rPr>
          <w:t xml:space="preserve">Huawei </w:t>
        </w:r>
        <w:proofErr w:type="spellStart"/>
        <w:r>
          <w:rPr>
            <w:rFonts w:ascii="Arial" w:eastAsia="Arial" w:hAnsi="Arial" w:cs="Arial"/>
            <w:b/>
            <w:color w:val="1155CC"/>
            <w:sz w:val="22"/>
            <w:szCs w:val="22"/>
            <w:u w:val="single"/>
          </w:rPr>
          <w:t>Sound</w:t>
        </w:r>
        <w:proofErr w:type="spellEnd"/>
        <w:r>
          <w:rPr>
            <w:rFonts w:ascii="Arial" w:eastAsia="Arial" w:hAnsi="Arial" w:cs="Arial"/>
            <w:b/>
            <w:color w:val="1155CC"/>
            <w:sz w:val="22"/>
            <w:szCs w:val="22"/>
            <w:u w:val="single"/>
          </w:rPr>
          <w:t xml:space="preserve"> </w:t>
        </w:r>
        <w:proofErr w:type="spellStart"/>
        <w:r>
          <w:rPr>
            <w:rFonts w:ascii="Arial" w:eastAsia="Arial" w:hAnsi="Arial" w:cs="Arial"/>
            <w:b/>
            <w:color w:val="1155CC"/>
            <w:sz w:val="22"/>
            <w:szCs w:val="22"/>
            <w:u w:val="single"/>
          </w:rPr>
          <w:t>Joy</w:t>
        </w:r>
        <w:proofErr w:type="spellEnd"/>
        <w:r>
          <w:rPr>
            <w:rFonts w:ascii="Arial" w:eastAsia="Arial" w:hAnsi="Arial" w:cs="Arial"/>
            <w:b/>
            <w:color w:val="1155CC"/>
            <w:sz w:val="22"/>
            <w:szCs w:val="22"/>
            <w:u w:val="single"/>
          </w:rPr>
          <w:t xml:space="preserve"> Green</w:t>
        </w:r>
      </w:hyperlink>
    </w:p>
    <w:p w14:paraId="47E71FDB" w14:textId="77777777" w:rsidR="00306BB1" w:rsidRDefault="00306B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08BDEFFA" w14:textId="77777777" w:rsidR="00306BB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Para sumergir a papá en su música preferida, en cualquier lugar de la casa o en el exterior, el obsequio ideal es este altavoz portátil que ofrece un sonido envolvente y podrá controlarlo desde su smartwatch y teléfono. El plus de este dispositivo es su potente batería de 8.800 mAh, que le da una duración de hasta 26 horas de reproducción continua mediante Bluetooth y en una sola carga. Encuentra este parlante por sólo $99.990</w:t>
      </w:r>
    </w:p>
    <w:p w14:paraId="79ABEE02" w14:textId="77777777" w:rsidR="00306BB1" w:rsidRDefault="00306B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53D6B8AA" w14:textId="77777777" w:rsidR="00306BB1" w:rsidRDefault="00306B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6F7727FF" w14:textId="77777777" w:rsidR="00306BB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Estas ofertas son válidas solo por tiempo limitado, por lo que te animamos a aprovecharlas antes de que se agoten. No pierdas la oportunidad de hacer sentir especial a tu padre en su día con los productos de Huawei y sorpréndelo con el regalo perfecto que avivará su pasión por la tecnología.</w:t>
      </w:r>
    </w:p>
    <w:p w14:paraId="49466476" w14:textId="77777777" w:rsidR="00306BB1" w:rsidRDefault="00306B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2C88E267" w14:textId="77777777" w:rsidR="00306BB1" w:rsidRDefault="00306B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1A625399" w14:textId="77777777" w:rsidR="00306BB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###</w:t>
      </w:r>
    </w:p>
    <w:p w14:paraId="492DE7AD" w14:textId="77777777" w:rsidR="00306BB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14:paraId="011DC28D" w14:textId="77777777" w:rsidR="00306BB1" w:rsidRDefault="00000000">
      <w:pPr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Acerca de Huawei </w:t>
      </w:r>
      <w:proofErr w:type="spellStart"/>
      <w:r>
        <w:rPr>
          <w:rFonts w:ascii="Arial" w:eastAsia="Arial" w:hAnsi="Arial" w:cs="Arial"/>
          <w:b/>
          <w:color w:val="000000"/>
          <w:sz w:val="18"/>
          <w:szCs w:val="18"/>
        </w:rPr>
        <w:t>Consumer</w:t>
      </w:r>
      <w:proofErr w:type="spellEnd"/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 Business </w:t>
      </w:r>
      <w:proofErr w:type="spellStart"/>
      <w:r>
        <w:rPr>
          <w:rFonts w:ascii="Arial" w:eastAsia="Arial" w:hAnsi="Arial" w:cs="Arial"/>
          <w:b/>
          <w:color w:val="000000"/>
          <w:sz w:val="18"/>
          <w:szCs w:val="18"/>
        </w:rPr>
        <w:t>Group</w:t>
      </w:r>
      <w:proofErr w:type="spellEnd"/>
    </w:p>
    <w:p w14:paraId="6DBD4182" w14:textId="77777777" w:rsidR="00306BB1" w:rsidRDefault="00000000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Los productos y servicios de Huawei están disponibles en más de 170 países y son utilizados por más de una tercera parte de la población mundial. El conglomerado cuenta con catorce centros de investigación y desarrollo en Alemania, Suecia, Rusia, India y China. Huawei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Consumer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Business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Group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(CBG) es una de las tres </w:t>
      </w:r>
      <w:r>
        <w:rPr>
          <w:rFonts w:ascii="Arial" w:eastAsia="Arial" w:hAnsi="Arial" w:cs="Arial"/>
          <w:color w:val="000000"/>
          <w:sz w:val="18"/>
          <w:szCs w:val="18"/>
        </w:rPr>
        <w:lastRenderedPageBreak/>
        <w:t xml:space="preserve">unidades de negocio de la compañía, la cual cubre smartphones,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PCs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tablets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wearables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, audio, monitores y pantallas, lentes inteligentes, telemática y servicios en la nube. La red global de Huawei ha sido construida con más de 30 años de experiencia en la industria de las telecomunicaciones, y se ha dedicado a brindar los últimos avances tecnológicos a consumidores alrededor del mundo. Para más información, visita: </w:t>
      </w:r>
      <w:hyperlink r:id="rId19">
        <w:r>
          <w:rPr>
            <w:rFonts w:ascii="Arial" w:eastAsia="Arial" w:hAnsi="Arial" w:cs="Arial"/>
            <w:color w:val="0563C1"/>
            <w:sz w:val="18"/>
            <w:szCs w:val="18"/>
            <w:u w:val="single"/>
          </w:rPr>
          <w:t>https://consumer.HUAWEI.com</w:t>
        </w:r>
      </w:hyperlink>
    </w:p>
    <w:p w14:paraId="10871177" w14:textId="77777777" w:rsidR="00306BB1" w:rsidRDefault="00306BB1">
      <w:pPr>
        <w:jc w:val="both"/>
        <w:rPr>
          <w:rFonts w:ascii="Arial" w:eastAsia="Arial" w:hAnsi="Arial" w:cs="Arial"/>
          <w:sz w:val="18"/>
          <w:szCs w:val="18"/>
        </w:rPr>
      </w:pPr>
    </w:p>
    <w:p w14:paraId="28B5BD33" w14:textId="77777777" w:rsidR="00306BB1" w:rsidRDefault="00000000">
      <w:pPr>
        <w:jc w:val="both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Para actualizaciones regulares de HUAWEI </w:t>
      </w:r>
      <w:proofErr w:type="spellStart"/>
      <w:r>
        <w:rPr>
          <w:rFonts w:ascii="Arial" w:eastAsia="Arial" w:hAnsi="Arial" w:cs="Arial"/>
          <w:b/>
          <w:sz w:val="18"/>
          <w:szCs w:val="18"/>
        </w:rPr>
        <w:t>Consumer</w:t>
      </w:r>
      <w:proofErr w:type="spellEnd"/>
      <w:r>
        <w:rPr>
          <w:rFonts w:ascii="Arial" w:eastAsia="Arial" w:hAnsi="Arial" w:cs="Arial"/>
          <w:b/>
          <w:sz w:val="18"/>
          <w:szCs w:val="18"/>
        </w:rPr>
        <w:t xml:space="preserve"> BG, por favor síguenos en:</w:t>
      </w:r>
    </w:p>
    <w:p w14:paraId="5F28257E" w14:textId="77777777" w:rsidR="00306BB1" w:rsidRPr="004D7933" w:rsidRDefault="00000000">
      <w:pPr>
        <w:jc w:val="both"/>
        <w:rPr>
          <w:rFonts w:ascii="Arial" w:eastAsia="Arial" w:hAnsi="Arial" w:cs="Arial"/>
          <w:color w:val="0563C1"/>
          <w:sz w:val="18"/>
          <w:szCs w:val="18"/>
          <w:u w:val="single"/>
          <w:lang w:val="en-US"/>
        </w:rPr>
      </w:pPr>
      <w:r w:rsidRPr="004D7933">
        <w:rPr>
          <w:rFonts w:ascii="Arial" w:eastAsia="Arial" w:hAnsi="Arial" w:cs="Arial"/>
          <w:b/>
          <w:sz w:val="18"/>
          <w:szCs w:val="18"/>
          <w:lang w:val="en-US"/>
        </w:rPr>
        <w:t>Facebook:</w:t>
      </w:r>
      <w:hyperlink r:id="rId20">
        <w:r w:rsidRPr="004D7933">
          <w:rPr>
            <w:rFonts w:ascii="Arial" w:eastAsia="Arial" w:hAnsi="Arial" w:cs="Arial"/>
            <w:b/>
            <w:color w:val="1155CC"/>
            <w:sz w:val="18"/>
            <w:szCs w:val="18"/>
            <w:lang w:val="en-US"/>
          </w:rPr>
          <w:t xml:space="preserve"> </w:t>
        </w:r>
      </w:hyperlink>
      <w:hyperlink r:id="rId21">
        <w:r w:rsidRPr="004D7933">
          <w:rPr>
            <w:rFonts w:ascii="Arial" w:eastAsia="Arial" w:hAnsi="Arial" w:cs="Arial"/>
            <w:color w:val="0563C1"/>
            <w:sz w:val="18"/>
            <w:szCs w:val="18"/>
            <w:u w:val="single"/>
            <w:lang w:val="en-US"/>
          </w:rPr>
          <w:t>https://www.facebook.com/HuaweimobileCL/</w:t>
        </w:r>
      </w:hyperlink>
    </w:p>
    <w:p w14:paraId="2233360E" w14:textId="77777777" w:rsidR="00306BB1" w:rsidRPr="004D7933" w:rsidRDefault="00000000">
      <w:pPr>
        <w:jc w:val="both"/>
        <w:rPr>
          <w:rFonts w:ascii="Arial" w:eastAsia="Arial" w:hAnsi="Arial" w:cs="Arial"/>
          <w:color w:val="0563C1"/>
          <w:sz w:val="18"/>
          <w:szCs w:val="18"/>
          <w:u w:val="single"/>
          <w:lang w:val="en-US"/>
        </w:rPr>
      </w:pPr>
      <w:r w:rsidRPr="004D7933">
        <w:rPr>
          <w:rFonts w:ascii="Arial" w:eastAsia="Arial" w:hAnsi="Arial" w:cs="Arial"/>
          <w:b/>
          <w:sz w:val="18"/>
          <w:szCs w:val="18"/>
          <w:lang w:val="en-US"/>
        </w:rPr>
        <w:t>YouTube:</w:t>
      </w:r>
      <w:hyperlink r:id="rId22">
        <w:r w:rsidRPr="004D7933">
          <w:rPr>
            <w:rFonts w:ascii="Arial" w:eastAsia="Arial" w:hAnsi="Arial" w:cs="Arial"/>
            <w:b/>
            <w:color w:val="1155CC"/>
            <w:sz w:val="18"/>
            <w:szCs w:val="18"/>
            <w:lang w:val="en-US"/>
          </w:rPr>
          <w:t xml:space="preserve"> </w:t>
        </w:r>
      </w:hyperlink>
      <w:hyperlink r:id="rId23">
        <w:r w:rsidRPr="004D7933">
          <w:rPr>
            <w:rFonts w:ascii="Arial" w:eastAsia="Arial" w:hAnsi="Arial" w:cs="Arial"/>
            <w:color w:val="0563C1"/>
            <w:sz w:val="18"/>
            <w:szCs w:val="18"/>
            <w:u w:val="single"/>
            <w:lang w:val="en-US"/>
          </w:rPr>
          <w:t>https://www.youtube.com/@HuaweiDeviceChile</w:t>
        </w:r>
      </w:hyperlink>
    </w:p>
    <w:p w14:paraId="21AD846A" w14:textId="77777777" w:rsidR="00306BB1" w:rsidRPr="004D7933" w:rsidRDefault="00000000">
      <w:pPr>
        <w:jc w:val="both"/>
        <w:rPr>
          <w:rFonts w:ascii="Arial" w:eastAsia="Arial" w:hAnsi="Arial" w:cs="Arial"/>
          <w:color w:val="0563C1"/>
          <w:sz w:val="18"/>
          <w:szCs w:val="18"/>
          <w:u w:val="single"/>
          <w:lang w:val="en-US"/>
        </w:rPr>
      </w:pPr>
      <w:r w:rsidRPr="004D7933">
        <w:rPr>
          <w:rFonts w:ascii="Arial" w:eastAsia="Arial" w:hAnsi="Arial" w:cs="Arial"/>
          <w:b/>
          <w:sz w:val="18"/>
          <w:szCs w:val="18"/>
          <w:lang w:val="en-US"/>
        </w:rPr>
        <w:t>Instagram:</w:t>
      </w:r>
      <w:hyperlink r:id="rId24">
        <w:r w:rsidRPr="004D7933">
          <w:rPr>
            <w:rFonts w:ascii="Arial" w:eastAsia="Arial" w:hAnsi="Arial" w:cs="Arial"/>
            <w:b/>
            <w:color w:val="1155CC"/>
            <w:sz w:val="18"/>
            <w:szCs w:val="18"/>
            <w:lang w:val="en-US"/>
          </w:rPr>
          <w:t xml:space="preserve"> </w:t>
        </w:r>
      </w:hyperlink>
      <w:hyperlink r:id="rId25">
        <w:r w:rsidRPr="004D7933">
          <w:rPr>
            <w:rFonts w:ascii="Arial" w:eastAsia="Arial" w:hAnsi="Arial" w:cs="Arial"/>
            <w:color w:val="0563C1"/>
            <w:sz w:val="18"/>
            <w:szCs w:val="18"/>
            <w:u w:val="single"/>
            <w:lang w:val="en-US"/>
          </w:rPr>
          <w:t>https://www.instagram.com/huaweimobilecl/</w:t>
        </w:r>
      </w:hyperlink>
    </w:p>
    <w:p w14:paraId="18BD9B5F" w14:textId="77777777" w:rsidR="00306BB1" w:rsidRPr="004D7933" w:rsidRDefault="00000000">
      <w:pPr>
        <w:jc w:val="both"/>
        <w:rPr>
          <w:rFonts w:ascii="Arial" w:eastAsia="Arial" w:hAnsi="Arial" w:cs="Arial"/>
          <w:sz w:val="18"/>
          <w:szCs w:val="18"/>
          <w:lang w:val="en-US"/>
        </w:rPr>
      </w:pPr>
      <w:r w:rsidRPr="004D7933">
        <w:rPr>
          <w:rFonts w:ascii="Arial" w:eastAsia="Arial" w:hAnsi="Arial" w:cs="Arial"/>
          <w:sz w:val="18"/>
          <w:szCs w:val="18"/>
          <w:lang w:val="en-US"/>
        </w:rPr>
        <w:t xml:space="preserve"> </w:t>
      </w:r>
    </w:p>
    <w:p w14:paraId="3CFE3C37" w14:textId="77777777" w:rsidR="00306BB1" w:rsidRDefault="00000000">
      <w:pPr>
        <w:jc w:val="both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Contacto de prensa </w:t>
      </w:r>
      <w:proofErr w:type="spellStart"/>
      <w:r>
        <w:rPr>
          <w:rFonts w:ascii="Arial" w:eastAsia="Arial" w:hAnsi="Arial" w:cs="Arial"/>
          <w:b/>
          <w:sz w:val="18"/>
          <w:szCs w:val="18"/>
        </w:rPr>
        <w:t>another</w:t>
      </w:r>
      <w:proofErr w:type="spellEnd"/>
      <w:r>
        <w:rPr>
          <w:rFonts w:ascii="Arial" w:eastAsia="Arial" w:hAnsi="Arial" w:cs="Arial"/>
          <w:b/>
          <w:sz w:val="18"/>
          <w:szCs w:val="18"/>
        </w:rPr>
        <w:t>:</w:t>
      </w:r>
    </w:p>
    <w:p w14:paraId="0058E65F" w14:textId="77777777" w:rsidR="00306BB1" w:rsidRDefault="00000000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Elina Ambriz Valencia / PR Executive</w:t>
      </w:r>
    </w:p>
    <w:p w14:paraId="6D8A7C90" w14:textId="77777777" w:rsidR="00306BB1" w:rsidRDefault="00000000">
      <w:pPr>
        <w:jc w:val="both"/>
        <w:rPr>
          <w:rFonts w:ascii="Arial" w:eastAsia="Arial" w:hAnsi="Arial" w:cs="Arial"/>
          <w:color w:val="1155CC"/>
          <w:sz w:val="18"/>
          <w:szCs w:val="18"/>
        </w:rPr>
      </w:pPr>
      <w:r>
        <w:rPr>
          <w:rFonts w:ascii="Arial" w:eastAsia="Arial" w:hAnsi="Arial" w:cs="Arial"/>
          <w:color w:val="1155CC"/>
          <w:sz w:val="18"/>
          <w:szCs w:val="18"/>
        </w:rPr>
        <w:t>elina.ambriz@another.co</w:t>
      </w:r>
    </w:p>
    <w:p w14:paraId="74D9870A" w14:textId="77777777" w:rsidR="00306BB1" w:rsidRDefault="00000000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+56 9 3514 0258</w:t>
      </w:r>
    </w:p>
    <w:p w14:paraId="581E740E" w14:textId="77777777" w:rsidR="00306BB1" w:rsidRDefault="00306BB1">
      <w:pP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sectPr w:rsidR="00306BB1">
      <w:headerReference w:type="default" r:id="rId26"/>
      <w:pgSz w:w="12240" w:h="15840"/>
      <w:pgMar w:top="1417" w:right="1701" w:bottom="96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B352F" w14:textId="77777777" w:rsidR="009825A0" w:rsidRDefault="009825A0">
      <w:r>
        <w:separator/>
      </w:r>
    </w:p>
  </w:endnote>
  <w:endnote w:type="continuationSeparator" w:id="0">
    <w:p w14:paraId="235B3ABD" w14:textId="77777777" w:rsidR="009825A0" w:rsidRDefault="00982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817AF" w14:textId="77777777" w:rsidR="009825A0" w:rsidRDefault="009825A0">
      <w:r>
        <w:separator/>
      </w:r>
    </w:p>
  </w:footnote>
  <w:footnote w:type="continuationSeparator" w:id="0">
    <w:p w14:paraId="396A2672" w14:textId="77777777" w:rsidR="009825A0" w:rsidRDefault="009825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D39B6" w14:textId="77777777" w:rsidR="00306BB1" w:rsidRDefault="00000000">
    <w:pPr>
      <w:jc w:val="right"/>
    </w:pPr>
    <w:r>
      <w:rPr>
        <w:noProof/>
      </w:rPr>
      <w:drawing>
        <wp:inline distT="0" distB="0" distL="0" distR="0" wp14:anchorId="09956F60" wp14:editId="44DE6DF5">
          <wp:extent cx="1428750" cy="476250"/>
          <wp:effectExtent l="0" t="0" r="0" b="0"/>
          <wp:docPr id="4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8750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93BACB7" w14:textId="77777777" w:rsidR="00306BB1" w:rsidRDefault="00306BB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393875"/>
    <w:multiLevelType w:val="multilevel"/>
    <w:tmpl w:val="5FFE1E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65822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BB1"/>
    <w:rsid w:val="00306BB1"/>
    <w:rsid w:val="004D7933"/>
    <w:rsid w:val="009825A0"/>
    <w:rsid w:val="00FD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4D26C6"/>
  <w15:docId w15:val="{D2CAD067-3480-6740-874E-8881EE6B8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343F"/>
  </w:style>
  <w:style w:type="paragraph" w:styleId="Ttulo1">
    <w:name w:val="heading 1"/>
    <w:basedOn w:val="Normal"/>
    <w:next w:val="Normal"/>
    <w:link w:val="Ttulo1Car"/>
    <w:uiPriority w:val="9"/>
    <w:qFormat/>
    <w:rsid w:val="00B3134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75FA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A75FA5"/>
  </w:style>
  <w:style w:type="paragraph" w:styleId="Piedepgina">
    <w:name w:val="footer"/>
    <w:basedOn w:val="Normal"/>
    <w:link w:val="PiedepginaCar"/>
    <w:uiPriority w:val="99"/>
    <w:unhideWhenUsed/>
    <w:rsid w:val="00A75FA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75FA5"/>
  </w:style>
  <w:style w:type="character" w:customStyle="1" w:styleId="Textodemarcadordeposicin">
    <w:name w:val="Texto de marcador de posición"/>
    <w:basedOn w:val="Fuentedeprrafopredeter"/>
    <w:uiPriority w:val="99"/>
    <w:semiHidden/>
    <w:rsid w:val="00A75FA5"/>
    <w:rPr>
      <w:color w:val="808080"/>
    </w:rPr>
  </w:style>
  <w:style w:type="character" w:customStyle="1" w:styleId="normaltextrun">
    <w:name w:val="normaltextrun"/>
    <w:basedOn w:val="Fuentedeprrafopredeter"/>
    <w:rsid w:val="006E5A7D"/>
  </w:style>
  <w:style w:type="character" w:customStyle="1" w:styleId="eop">
    <w:name w:val="eop"/>
    <w:basedOn w:val="Fuentedeprrafopredeter"/>
    <w:rsid w:val="006E5A7D"/>
  </w:style>
  <w:style w:type="character" w:customStyle="1" w:styleId="Ttulo1Car">
    <w:name w:val="Título 1 Car"/>
    <w:basedOn w:val="Fuentedeprrafopredeter"/>
    <w:link w:val="Ttulo1"/>
    <w:uiPriority w:val="9"/>
    <w:rsid w:val="00B313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EF7BDC"/>
    <w:pPr>
      <w:ind w:left="720"/>
      <w:contextualSpacing/>
    </w:pPr>
  </w:style>
  <w:style w:type="paragraph" w:customStyle="1" w:styleId="paragraph">
    <w:name w:val="paragraph"/>
    <w:basedOn w:val="Normal"/>
    <w:rsid w:val="005331BC"/>
    <w:pPr>
      <w:spacing w:before="100" w:beforeAutospacing="1" w:after="100" w:afterAutospacing="1"/>
    </w:pPr>
  </w:style>
  <w:style w:type="character" w:styleId="Hipervnculo">
    <w:name w:val="Hyperlink"/>
    <w:basedOn w:val="Fuentedeprrafopredeter"/>
    <w:uiPriority w:val="99"/>
    <w:unhideWhenUsed/>
    <w:rsid w:val="00BE4FC8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sumer.huawei.com/cl/offer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consumer.huawei.com/cl/speakers/sound-joy/buy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facebook.com/HuaweimobileCL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onsumer.huawei.com/cl/wearables/watch-gt3-se/buy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www.instagram.com/huaweimobilec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onsumer.huawei.com/cl/headphones/freebuds5/buy/" TargetMode="External"/><Relationship Id="rId20" Type="http://schemas.openxmlformats.org/officeDocument/2006/relationships/hyperlink" Target="https://www.facebook.com/HuaweimobileC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www.instagram.com/huaweimobilec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youtube.com/@HuaweiDeviceChile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consumer.huawei.com/cl/wearables/watch-gt3/buy/" TargetMode="External"/><Relationship Id="rId19" Type="http://schemas.openxmlformats.org/officeDocument/2006/relationships/hyperlink" Target="https://urldefense.com/v3/__https:/consumer.HUAWEI.com__;!!BupLon6U!sDUgY2hshPavgUNoC24eb3lgXMh_mz1IzgC6UhAbShQDS3zIdxdJ38CvgDrvnqF-FYkbpDUC1Aw8N56TWtZQXqAuswf77mcgiA$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consumer.huawei.com/cl/headphones/freebuds-pro-2/buy/" TargetMode="External"/><Relationship Id="rId22" Type="http://schemas.openxmlformats.org/officeDocument/2006/relationships/hyperlink" Target="https://www.youtube.com/@HuaweiDeviceChile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PWDpiMZHiyTWXjZGlZt4IqxTxQ==">CgMxLjA4AHIhMVNua3lTZXlnMlBwLWw5YjU3Z2pxaUlzQTAxeHU0Mk9S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880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Avila</dc:creator>
  <cp:lastModifiedBy>Luis Perez Pozo</cp:lastModifiedBy>
  <cp:revision>2</cp:revision>
  <dcterms:created xsi:type="dcterms:W3CDTF">2023-06-13T16:54:00Z</dcterms:created>
  <dcterms:modified xsi:type="dcterms:W3CDTF">2023-06-13T16:54:00Z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0x0101002F3C07683AD68A428B884146D7D02BC8</vt:lpwstr>
  </property>
  <property fmtid="{D5CDD505-2E9C-101B-9397-08002B2CF9AE}" pid="3" name="MediaServiceImageTags">
    <vt:lpwstr/>
  </property>
  <property fmtid="{D5CDD505-2E9C-101B-9397-08002B2CF9AE}" pid="4" name="_readonly">
    <vt:lpwstr/>
  </property>
  <property fmtid="{D5CDD505-2E9C-101B-9397-08002B2CF9AE}" pid="5" name="_change">
    <vt:lpwstr/>
  </property>
  <property fmtid="{D5CDD505-2E9C-101B-9397-08002B2CF9AE}" pid="6" name="_full-control">
    <vt:lpwstr/>
  </property>
  <property fmtid="{D5CDD505-2E9C-101B-9397-08002B2CF9AE}" pid="7" name="sflag">
    <vt:lpwstr>1683302281</vt:lpwstr>
  </property>
  <property fmtid="{D5CDD505-2E9C-101B-9397-08002B2CF9AE}" pid="8" name="_2015_ms_pID_725343">
    <vt:lpwstr>(2)jSqmXqpEYWJKqh8odWuPAS21/HxUPteTubyZN7uxRomLQG9ql34tTPR1/Q+H5IY+Cui/ZFsq
qbl/feEHPMJ6KzWoIu/D3aFkLTMRaj3fHP5BbzD6wGz8dsC/P3QEVMVHhMDjfdhcuoOeg7gI
JNsuSUyAL9siqPfAcun9V6aTfzcV6+ynl0aYuX9A22LGrY/V6v5lYE1BJMXCuVf+jzORA68J
jusSu2tFiQhA4vz7TQ</vt:lpwstr>
  </property>
  <property fmtid="{D5CDD505-2E9C-101B-9397-08002B2CF9AE}" pid="9" name="_2015_ms_pID_7253431">
    <vt:lpwstr>3QP1bnJOb2lQZ6TLlPNH7deaRNF+xW+Ua1ZCS/9AYNsxl2mg0vQZzE
c4LKvpAxiRFe/V7qPD710EVHHilMkMMY25tAIFaBWWFFsNGDFVomjoczGbFwbyLTOZ0CBKWH
BVi2LL6xY/Q1pMmidq1m345auMq/H007Gc2c6HwRxwiBUdBayl3gPT4fGjpCMzBrU8s=</vt:lpwstr>
  </property>
</Properties>
</file>